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8055" w14:textId="622D0FB7" w:rsidR="00B175A4" w:rsidRPr="00381946" w:rsidRDefault="00B175A4" w:rsidP="00B175A4">
      <w:pPr>
        <w:pStyle w:val="Body1"/>
        <w:spacing w:line="276" w:lineRule="auto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 xml:space="preserve">Договор </w:t>
      </w:r>
      <w:r w:rsidRPr="00C259A4">
        <w:rPr>
          <w:rFonts w:ascii="Times New Roman" w:hAnsi="Times New Roman"/>
          <w:b/>
          <w:color w:val="auto"/>
          <w:szCs w:val="24"/>
        </w:rPr>
        <w:t>(публичная оферта)</w:t>
      </w:r>
      <w:r>
        <w:rPr>
          <w:rFonts w:ascii="Times New Roman" w:hAnsi="Times New Roman"/>
          <w:b/>
          <w:color w:val="auto"/>
          <w:szCs w:val="24"/>
        </w:rPr>
        <w:t xml:space="preserve"> предоставления права использования произведения в периодическом печатном издании «Вестник </w:t>
      </w:r>
      <w:r w:rsidR="00711168">
        <w:rPr>
          <w:rFonts w:ascii="Times New Roman" w:hAnsi="Times New Roman"/>
          <w:b/>
          <w:color w:val="auto"/>
          <w:szCs w:val="24"/>
        </w:rPr>
        <w:t>СГУГиТ</w:t>
      </w:r>
      <w:r>
        <w:rPr>
          <w:rFonts w:ascii="Times New Roman" w:hAnsi="Times New Roman"/>
          <w:b/>
          <w:color w:val="auto"/>
          <w:szCs w:val="24"/>
        </w:rPr>
        <w:t>»</w:t>
      </w:r>
      <w:r w:rsidRPr="00381946">
        <w:rPr>
          <w:rFonts w:ascii="Times New Roman" w:hAnsi="Times New Roman"/>
          <w:b/>
          <w:color w:val="auto"/>
          <w:szCs w:val="24"/>
        </w:rPr>
        <w:t xml:space="preserve"> </w:t>
      </w:r>
    </w:p>
    <w:p w14:paraId="7C3D0B1A" w14:textId="77777777" w:rsidR="00B175A4" w:rsidRPr="00381946" w:rsidRDefault="00B175A4" w:rsidP="003B07F6">
      <w:pPr>
        <w:pStyle w:val="Body1"/>
        <w:spacing w:line="230" w:lineRule="auto"/>
        <w:ind w:firstLine="720"/>
        <w:rPr>
          <w:rFonts w:ascii="Times New Roman" w:hAnsi="Times New Roman"/>
          <w:color w:val="auto"/>
          <w:sz w:val="22"/>
          <w:szCs w:val="22"/>
        </w:rPr>
      </w:pPr>
    </w:p>
    <w:p w14:paraId="4CDFD690" w14:textId="5CAB775F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Федеральное </w:t>
      </w:r>
      <w:r>
        <w:rPr>
          <w:rFonts w:eastAsia="Arial Unicode MS"/>
          <w:sz w:val="22"/>
          <w:szCs w:val="22"/>
          <w:u w:color="000000"/>
          <w:lang w:val="ru-RU"/>
        </w:rPr>
        <w:t>государственное бюджетное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образовательное учреждение высшего образования «</w:t>
      </w:r>
      <w:r w:rsidR="00711168">
        <w:rPr>
          <w:rFonts w:eastAsia="Arial Unicode MS"/>
          <w:sz w:val="22"/>
          <w:szCs w:val="22"/>
          <w:u w:color="000000"/>
          <w:lang w:val="ru-RU"/>
        </w:rPr>
        <w:t>Сибирский государственный университет геосистем и технологий</w:t>
      </w:r>
      <w:r w:rsidRPr="00381946">
        <w:rPr>
          <w:rFonts w:eastAsia="Arial Unicode MS"/>
          <w:sz w:val="22"/>
          <w:szCs w:val="22"/>
          <w:u w:color="000000"/>
          <w:lang w:val="ru-RU"/>
        </w:rPr>
        <w:t>» (</w:t>
      </w:r>
      <w:r w:rsidR="00711168">
        <w:rPr>
          <w:rFonts w:eastAsia="Arial Unicode MS"/>
          <w:sz w:val="22"/>
          <w:szCs w:val="22"/>
          <w:u w:color="000000"/>
          <w:lang w:val="ru-RU"/>
        </w:rPr>
        <w:t>СГУГиТ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) в лице </w:t>
      </w:r>
      <w:r>
        <w:rPr>
          <w:rFonts w:eastAsia="Arial Unicode MS"/>
          <w:sz w:val="22"/>
          <w:szCs w:val="22"/>
          <w:u w:color="000000"/>
          <w:lang w:val="ru-RU"/>
        </w:rPr>
        <w:t>Р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ектора </w:t>
      </w:r>
      <w:r w:rsidR="00711168">
        <w:rPr>
          <w:rFonts w:eastAsia="Arial Unicode MS"/>
          <w:sz w:val="22"/>
          <w:szCs w:val="22"/>
          <w:u w:color="000000"/>
          <w:lang w:val="ru-RU"/>
        </w:rPr>
        <w:t>Янкелевич Светланы Сергеевны</w:t>
      </w:r>
      <w:r w:rsidRPr="00381946">
        <w:rPr>
          <w:rFonts w:eastAsia="Arial Unicode MS"/>
          <w:sz w:val="22"/>
          <w:szCs w:val="22"/>
          <w:u w:color="000000"/>
          <w:lang w:val="ru-RU"/>
        </w:rPr>
        <w:t>, действующ</w:t>
      </w:r>
      <w:r w:rsidR="00711168">
        <w:rPr>
          <w:rFonts w:eastAsia="Arial Unicode MS"/>
          <w:sz w:val="22"/>
          <w:szCs w:val="22"/>
          <w:u w:color="000000"/>
          <w:lang w:val="ru-RU"/>
        </w:rPr>
        <w:t>ей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на основании </w:t>
      </w:r>
      <w:r>
        <w:rPr>
          <w:rFonts w:eastAsia="Arial Unicode MS"/>
          <w:sz w:val="22"/>
          <w:szCs w:val="22"/>
          <w:u w:color="000000"/>
          <w:lang w:val="ru-RU"/>
        </w:rPr>
        <w:t>Устава</w:t>
      </w:r>
      <w:r w:rsidRPr="00E435E4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81946">
        <w:rPr>
          <w:rFonts w:eastAsia="Arial Unicode MS"/>
          <w:sz w:val="22"/>
          <w:szCs w:val="22"/>
          <w:u w:color="000000"/>
          <w:lang w:val="ru-RU"/>
        </w:rPr>
        <w:t>(далее – Издатель), с одной стороны, предлагает неопределенному кругу лиц (далее – Автор), с другой стороны, далее совместно именуемые Стороны, заключить настоящ</w:t>
      </w:r>
      <w:r>
        <w:rPr>
          <w:rFonts w:eastAsia="Arial Unicode MS"/>
          <w:sz w:val="22"/>
          <w:szCs w:val="22"/>
          <w:u w:color="000000"/>
          <w:lang w:val="ru-RU"/>
        </w:rPr>
        <w:t>ий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>
        <w:rPr>
          <w:rFonts w:eastAsia="Arial Unicode MS"/>
          <w:sz w:val="22"/>
          <w:szCs w:val="22"/>
          <w:u w:color="000000"/>
          <w:lang w:val="ru-RU"/>
        </w:rPr>
        <w:t>Договор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(далее – </w:t>
      </w:r>
      <w:r>
        <w:rPr>
          <w:rFonts w:eastAsia="Arial Unicode MS"/>
          <w:sz w:val="22"/>
          <w:szCs w:val="22"/>
          <w:u w:color="000000"/>
          <w:lang w:val="ru-RU"/>
        </w:rPr>
        <w:t>Договор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) о публикации научных материалов (далее – Статья) в научном журнале «Вестник </w:t>
      </w:r>
      <w:r w:rsidR="00711168">
        <w:rPr>
          <w:rFonts w:eastAsia="Arial Unicode MS"/>
          <w:sz w:val="22"/>
          <w:szCs w:val="22"/>
          <w:u w:color="000000"/>
          <w:lang w:val="ru-RU"/>
        </w:rPr>
        <w:t>СГУГиТ</w:t>
      </w:r>
      <w:r w:rsidRPr="00381946">
        <w:rPr>
          <w:rFonts w:eastAsia="Arial Unicode MS"/>
          <w:sz w:val="22"/>
          <w:szCs w:val="22"/>
          <w:u w:color="000000"/>
          <w:lang w:val="ru-RU"/>
        </w:rPr>
        <w:t>» на нижеуказанных условиях.</w:t>
      </w:r>
    </w:p>
    <w:p w14:paraId="42371E5D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</w:p>
    <w:p w14:paraId="5794BDA2" w14:textId="77777777" w:rsidR="00B175A4" w:rsidRPr="00381946" w:rsidRDefault="00B175A4" w:rsidP="003B07F6">
      <w:pPr>
        <w:tabs>
          <w:tab w:val="right" w:pos="8920"/>
        </w:tabs>
        <w:spacing w:line="230" w:lineRule="auto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1. Общие положения</w:t>
      </w:r>
    </w:p>
    <w:p w14:paraId="003BE69E" w14:textId="77777777" w:rsidR="00B175A4" w:rsidRPr="00381946" w:rsidRDefault="00B175A4" w:rsidP="003B07F6">
      <w:pPr>
        <w:tabs>
          <w:tab w:val="right" w:pos="8920"/>
        </w:tabs>
        <w:spacing w:line="230" w:lineRule="auto"/>
        <w:jc w:val="center"/>
        <w:outlineLvl w:val="0"/>
        <w:rPr>
          <w:rFonts w:eastAsia="Arial Unicode MS"/>
          <w:b/>
          <w:sz w:val="12"/>
          <w:szCs w:val="12"/>
          <w:u w:color="000000"/>
          <w:lang w:val="ru-RU"/>
        </w:rPr>
      </w:pPr>
    </w:p>
    <w:p w14:paraId="150AEB0E" w14:textId="308E96A7" w:rsidR="00B175A4" w:rsidRPr="00C6477B" w:rsidRDefault="00B175A4" w:rsidP="003B07F6">
      <w:pPr>
        <w:pStyle w:val="a4"/>
        <w:spacing w:after="0" w:line="230" w:lineRule="auto"/>
        <w:ind w:left="0" w:firstLine="720"/>
        <w:jc w:val="both"/>
        <w:rPr>
          <w:sz w:val="22"/>
          <w:szCs w:val="22"/>
          <w:u w:val="single"/>
          <w:lang w:val="ru-RU"/>
        </w:rPr>
      </w:pP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1.1. Настоящее Соглашение в соответствии с п. 2 ст. 437 Гражданского кодекса РФ является публичной офертой, полным и безоговорочным принятием (акцептом), которой в соответствии со ст. 438 Гражданского кодекса РФ считается отправка Автором своих материалов на электронный адрес </w:t>
      </w:r>
      <w:r>
        <w:rPr>
          <w:rFonts w:eastAsia="Arial Unicode MS"/>
          <w:sz w:val="22"/>
          <w:szCs w:val="22"/>
          <w:u w:color="000000"/>
          <w:lang w:val="ru-RU"/>
        </w:rPr>
        <w:t>указанный в соответствующем разделе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>
        <w:rPr>
          <w:rFonts w:eastAsia="Arial Unicode MS"/>
          <w:sz w:val="22"/>
          <w:szCs w:val="22"/>
          <w:u w:color="000000"/>
          <w:lang w:val="ru-RU"/>
        </w:rPr>
        <w:t>сайта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bookmarkStart w:id="0" w:name="_Hlk228274011"/>
      <w:r w:rsidR="008E7ACB">
        <w:fldChar w:fldCharType="begin"/>
      </w:r>
      <w:r w:rsidR="008E7ACB" w:rsidRPr="003B07F6">
        <w:rPr>
          <w:lang w:val="ru-RU"/>
        </w:rPr>
        <w:instrText xml:space="preserve"> </w:instrText>
      </w:r>
      <w:r w:rsidR="008E7ACB">
        <w:instrText>HYPERLINK</w:instrText>
      </w:r>
      <w:r w:rsidR="008E7ACB" w:rsidRPr="003B07F6">
        <w:rPr>
          <w:lang w:val="ru-RU"/>
        </w:rPr>
        <w:instrText xml:space="preserve"> "</w:instrText>
      </w:r>
      <w:r w:rsidR="008E7ACB">
        <w:instrText>https</w:instrText>
      </w:r>
      <w:r w:rsidR="008E7ACB" w:rsidRPr="003B07F6">
        <w:rPr>
          <w:lang w:val="ru-RU"/>
        </w:rPr>
        <w:instrText>://</w:instrText>
      </w:r>
      <w:r w:rsidR="008E7ACB">
        <w:instrText>vestnik</w:instrText>
      </w:r>
      <w:r w:rsidR="008E7ACB" w:rsidRPr="003B07F6">
        <w:rPr>
          <w:lang w:val="ru-RU"/>
        </w:rPr>
        <w:instrText>.</w:instrText>
      </w:r>
      <w:r w:rsidR="008E7ACB">
        <w:instrText>sgugit</w:instrText>
      </w:r>
      <w:r w:rsidR="008E7ACB" w:rsidRPr="003B07F6">
        <w:rPr>
          <w:lang w:val="ru-RU"/>
        </w:rPr>
        <w:instrText>.</w:instrText>
      </w:r>
      <w:r w:rsidR="008E7ACB">
        <w:instrText>ru</w:instrText>
      </w:r>
      <w:r w:rsidR="008E7ACB" w:rsidRPr="003B07F6">
        <w:rPr>
          <w:lang w:val="ru-RU"/>
        </w:rPr>
        <w:instrText xml:space="preserve">/" </w:instrText>
      </w:r>
      <w:r w:rsidR="008E7ACB">
        <w:fldChar w:fldCharType="separate"/>
      </w:r>
      <w:r w:rsidR="00711168" w:rsidRPr="0079611C">
        <w:rPr>
          <w:rStyle w:val="a3"/>
          <w:rFonts w:eastAsia="Arial Unicode MS"/>
          <w:sz w:val="22"/>
          <w:szCs w:val="22"/>
          <w:lang w:val="ru-RU"/>
        </w:rPr>
        <w:t>https://vestnik.sgugit.ru/</w:t>
      </w:r>
      <w:r w:rsidR="008E7ACB">
        <w:rPr>
          <w:rStyle w:val="a3"/>
          <w:rFonts w:eastAsia="Arial Unicode MS"/>
          <w:sz w:val="22"/>
          <w:szCs w:val="22"/>
          <w:lang w:val="ru-RU"/>
        </w:rPr>
        <w:fldChar w:fldCharType="end"/>
      </w:r>
      <w:bookmarkEnd w:id="0"/>
      <w:r w:rsidR="00711168" w:rsidRPr="00711168">
        <w:rPr>
          <w:rFonts w:eastAsia="Arial Unicode MS"/>
          <w:sz w:val="22"/>
          <w:szCs w:val="22"/>
          <w:lang w:val="ru-RU"/>
        </w:rPr>
        <w:t>, или через онлайн-систему приема статей</w:t>
      </w:r>
      <w:r w:rsidR="00711168">
        <w:rPr>
          <w:rFonts w:eastAsia="Arial Unicode MS"/>
          <w:sz w:val="22"/>
          <w:szCs w:val="22"/>
          <w:lang w:val="ru-RU"/>
        </w:rPr>
        <w:t>.</w:t>
      </w:r>
    </w:p>
    <w:p w14:paraId="5EE83FA4" w14:textId="77777777" w:rsidR="00B175A4" w:rsidRPr="00381946" w:rsidRDefault="00B175A4" w:rsidP="003B07F6">
      <w:pPr>
        <w:pStyle w:val="a4"/>
        <w:spacing w:after="0" w:line="230" w:lineRule="auto"/>
        <w:ind w:left="0" w:firstLine="720"/>
        <w:jc w:val="both"/>
        <w:rPr>
          <w:sz w:val="22"/>
          <w:szCs w:val="22"/>
          <w:lang w:val="ru-RU"/>
        </w:rPr>
      </w:pPr>
      <w:r w:rsidRPr="00381946">
        <w:rPr>
          <w:sz w:val="22"/>
          <w:szCs w:val="22"/>
          <w:lang w:val="ru-RU"/>
        </w:rPr>
        <w:t xml:space="preserve">1.2. </w:t>
      </w:r>
      <w:r w:rsidRPr="00381946">
        <w:rPr>
          <w:rFonts w:eastAsia="Arial Unicode MS"/>
          <w:sz w:val="22"/>
          <w:szCs w:val="22"/>
          <w:u w:color="000000"/>
          <w:lang w:val="ru-RU"/>
        </w:rPr>
        <w:t>В соответствии с международным законодательством в части соблюдения авторского права на электронные информационные ресурсы, материалы сайта, электронного журнала или проекта не могут быть воспроизведены полностью или частично в любой форме (электронной или печатной) без предварительного письменного согласия авторов и редакции журнала. При использовании опубликованных материалов в контексте других документов необходима ссылка на первоисточник.</w:t>
      </w:r>
    </w:p>
    <w:p w14:paraId="0EDE70B2" w14:textId="1E13FF90" w:rsidR="00B175A4" w:rsidRDefault="00B175A4" w:rsidP="003B07F6">
      <w:pPr>
        <w:tabs>
          <w:tab w:val="right" w:pos="8920"/>
        </w:tabs>
        <w:spacing w:line="230" w:lineRule="auto"/>
        <w:ind w:firstLine="720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1.3. </w:t>
      </w:r>
      <w:r>
        <w:rPr>
          <w:rFonts w:eastAsia="Arial Unicode MS"/>
          <w:sz w:val="22"/>
          <w:szCs w:val="22"/>
          <w:u w:color="000000"/>
          <w:lang w:val="ru-RU"/>
        </w:rPr>
        <w:t>Н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аучный журнал «Вестник </w:t>
      </w:r>
      <w:r w:rsidR="00711168">
        <w:rPr>
          <w:rFonts w:eastAsia="Arial Unicode MS"/>
          <w:sz w:val="22"/>
          <w:szCs w:val="22"/>
          <w:u w:color="000000"/>
          <w:lang w:val="ru-RU"/>
        </w:rPr>
        <w:t>СГУГиТ</w:t>
      </w:r>
      <w:r w:rsidRPr="00381946">
        <w:rPr>
          <w:rFonts w:eastAsia="Arial Unicode MS"/>
          <w:sz w:val="22"/>
          <w:szCs w:val="22"/>
          <w:u w:color="000000"/>
          <w:lang w:val="ru-RU"/>
        </w:rPr>
        <w:t>» зарегистрирован Федеральной службой по надзору в сфере связи, информационных технологий и массовых коммуникаций (Роскомнадзор)</w:t>
      </w:r>
      <w:r>
        <w:rPr>
          <w:rFonts w:eastAsia="Arial Unicode MS"/>
          <w:sz w:val="22"/>
          <w:szCs w:val="22"/>
          <w:u w:color="000000"/>
          <w:lang w:val="ru-RU"/>
        </w:rPr>
        <w:t xml:space="preserve">. </w:t>
      </w:r>
      <w:r w:rsidR="00711168">
        <w:rPr>
          <w:rFonts w:eastAsia="Arial Unicode MS"/>
          <w:sz w:val="22"/>
          <w:szCs w:val="22"/>
          <w:u w:color="000000"/>
          <w:lang w:val="ru-RU"/>
        </w:rPr>
        <w:t>Свидетельство о регистрации средства массовой информации ПИ № ФС77-62654 от 10 августа 2015 г.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</w:t>
      </w:r>
    </w:p>
    <w:p w14:paraId="175D0337" w14:textId="11E4D6C9" w:rsidR="005B38F4" w:rsidRPr="00381946" w:rsidRDefault="005B38F4" w:rsidP="003B07F6">
      <w:pPr>
        <w:tabs>
          <w:tab w:val="right" w:pos="8920"/>
        </w:tabs>
        <w:spacing w:line="230" w:lineRule="auto"/>
        <w:ind w:firstLine="720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 xml:space="preserve">1.4. </w:t>
      </w:r>
      <w:r w:rsidRPr="005B38F4">
        <w:rPr>
          <w:rFonts w:eastAsia="Arial Unicode MS"/>
          <w:sz w:val="22"/>
          <w:szCs w:val="22"/>
          <w:u w:color="000000"/>
          <w:lang w:val="ru-RU"/>
        </w:rPr>
        <w:t>Публикация в журнале для авторов бесплатна. Редакция не взимает плату с авторов за подготовку, размещение и печать материалов.</w:t>
      </w:r>
    </w:p>
    <w:p w14:paraId="06961ADC" w14:textId="77777777" w:rsidR="00B175A4" w:rsidRPr="00381946" w:rsidRDefault="00B175A4" w:rsidP="003B07F6">
      <w:pPr>
        <w:tabs>
          <w:tab w:val="right" w:pos="8920"/>
        </w:tabs>
        <w:spacing w:line="230" w:lineRule="auto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</w:p>
    <w:p w14:paraId="47911442" w14:textId="77777777" w:rsidR="00B175A4" w:rsidRPr="00381946" w:rsidRDefault="00B175A4" w:rsidP="003B07F6">
      <w:pPr>
        <w:tabs>
          <w:tab w:val="right" w:pos="8920"/>
        </w:tabs>
        <w:spacing w:line="230" w:lineRule="auto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2. Термины, используемые в соглашении</w:t>
      </w:r>
    </w:p>
    <w:p w14:paraId="23C2F382" w14:textId="77777777" w:rsidR="00B175A4" w:rsidRPr="00381946" w:rsidRDefault="00B175A4" w:rsidP="003B07F6">
      <w:pPr>
        <w:tabs>
          <w:tab w:val="right" w:pos="8920"/>
        </w:tabs>
        <w:spacing w:line="230" w:lineRule="auto"/>
        <w:jc w:val="center"/>
        <w:outlineLvl w:val="0"/>
        <w:rPr>
          <w:rFonts w:eastAsia="Arial Unicode MS"/>
          <w:b/>
          <w:sz w:val="12"/>
          <w:szCs w:val="12"/>
          <w:u w:color="000000"/>
          <w:lang w:val="ru-RU"/>
        </w:rPr>
      </w:pPr>
    </w:p>
    <w:p w14:paraId="0904794D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Автор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физическое лицо (лица), творческим трудом которого (которых) создана Статья.</w:t>
      </w:r>
    </w:p>
    <w:p w14:paraId="0BAE45DC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Акцепт Оферты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полное и безоговорочное принятие Оферты на условиях, указанных в пункте 3 (автор производит акцепт Оферта путем отправки заявки издателю).</w:t>
      </w:r>
    </w:p>
    <w:p w14:paraId="37BAB5F4" w14:textId="4A01DDA4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Журнал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научный журнал «Вестник </w:t>
      </w:r>
      <w:r w:rsidR="00711168">
        <w:rPr>
          <w:rFonts w:eastAsia="Arial Unicode MS"/>
          <w:sz w:val="22"/>
          <w:szCs w:val="22"/>
          <w:u w:color="000000"/>
          <w:lang w:val="ru-RU"/>
        </w:rPr>
        <w:t>СГУГиТ</w:t>
      </w:r>
      <w:r w:rsidRPr="00381946">
        <w:rPr>
          <w:rFonts w:eastAsia="Arial Unicode MS"/>
          <w:sz w:val="22"/>
          <w:szCs w:val="22"/>
          <w:u w:color="000000"/>
          <w:lang w:val="ru-RU"/>
        </w:rPr>
        <w:t>»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(периодическое печатное издание)</w:t>
      </w:r>
      <w:r w:rsidRPr="00381946">
        <w:rPr>
          <w:rFonts w:eastAsia="Arial Unicode MS"/>
          <w:sz w:val="22"/>
          <w:szCs w:val="22"/>
          <w:u w:color="000000"/>
          <w:lang w:val="ru-RU"/>
        </w:rPr>
        <w:t>.</w:t>
      </w:r>
    </w:p>
    <w:p w14:paraId="10E331DA" w14:textId="19BBFB27" w:rsidR="00B175A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Заявка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электронное обращение Автора к Издателю на размещение Статьи в Журнале посредством отправки статьи по электронной почте на адрес </w:t>
      </w:r>
      <w:hyperlink r:id="rId6" w:history="1">
        <w:r w:rsidR="00711168" w:rsidRPr="0079611C">
          <w:rPr>
            <w:rStyle w:val="a3"/>
            <w:rFonts w:eastAsia="Arial Unicode MS"/>
            <w:sz w:val="22"/>
            <w:szCs w:val="22"/>
            <w:lang w:val="ru-RU"/>
          </w:rPr>
          <w:t>vestnik@ssga.ru</w:t>
        </w:r>
      </w:hyperlink>
      <w:r w:rsidR="00711168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="00711168" w:rsidRPr="00711168">
        <w:rPr>
          <w:rFonts w:eastAsia="Arial Unicode MS"/>
          <w:sz w:val="22"/>
          <w:szCs w:val="22"/>
          <w:lang w:val="ru-RU"/>
        </w:rPr>
        <w:t>или через онлайн-систему приема статей</w:t>
      </w:r>
      <w:r w:rsidR="00711168">
        <w:rPr>
          <w:rFonts w:eastAsia="Arial Unicode MS"/>
          <w:sz w:val="22"/>
          <w:szCs w:val="22"/>
          <w:lang w:val="ru-RU"/>
        </w:rPr>
        <w:t>.</w:t>
      </w:r>
    </w:p>
    <w:p w14:paraId="76FC345C" w14:textId="003FFB94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Издатель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="00711168" w:rsidRPr="00711168">
        <w:rPr>
          <w:rFonts w:eastAsia="Arial Unicode MS"/>
          <w:sz w:val="22"/>
          <w:szCs w:val="22"/>
          <w:u w:color="000000"/>
          <w:lang w:val="ru-RU"/>
        </w:rPr>
        <w:t>Федеральное государственное бюджетное образовательное учреждение высшего образования «Сибирский государственный университет геосистем и технологий»</w:t>
      </w:r>
      <w:r w:rsidRPr="00381946">
        <w:rPr>
          <w:rFonts w:eastAsia="Arial Unicode MS"/>
          <w:sz w:val="22"/>
          <w:szCs w:val="22"/>
          <w:u w:color="000000"/>
          <w:lang w:val="ru-RU"/>
        </w:rPr>
        <w:t>, являющееся учредителем и издателем Журнала.</w:t>
      </w:r>
    </w:p>
    <w:p w14:paraId="4471A828" w14:textId="19890E9D" w:rsidR="00B175A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Оферта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настоящий документ (предложение Автору) на публикацию Статьи</w:t>
      </w:r>
      <w:r w:rsidR="00711168">
        <w:rPr>
          <w:rFonts w:eastAsia="Arial Unicode MS"/>
          <w:sz w:val="22"/>
          <w:szCs w:val="22"/>
          <w:u w:color="000000"/>
          <w:lang w:val="ru-RU"/>
        </w:rPr>
        <w:t>.</w:t>
      </w:r>
    </w:p>
    <w:p w14:paraId="574CCE63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Публикация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размещение Статьи в Журнале.</w:t>
      </w:r>
    </w:p>
    <w:p w14:paraId="38968D39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Редакция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81946">
        <w:rPr>
          <w:rFonts w:eastAsia="Arial Unicode MS"/>
          <w:b/>
          <w:sz w:val="22"/>
          <w:szCs w:val="22"/>
          <w:u w:color="000000"/>
          <w:lang w:val="ru-RU"/>
        </w:rPr>
        <w:t xml:space="preserve">Журнала </w:t>
      </w:r>
      <w:r w:rsidRPr="00381946">
        <w:rPr>
          <w:rFonts w:eastAsia="Arial Unicode MS"/>
          <w:sz w:val="22"/>
          <w:szCs w:val="22"/>
          <w:u w:color="000000"/>
          <w:lang w:val="ru-RU"/>
        </w:rPr>
        <w:t>– творческий коллектив, осуществляющий выпуск Журнала.</w:t>
      </w:r>
    </w:p>
    <w:p w14:paraId="02B494B5" w14:textId="382953CB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Статья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результат фундаментальных и прикладных научных исследований, представленный Автором для публикации в Журнале.</w:t>
      </w:r>
    </w:p>
    <w:p w14:paraId="64B9A4CA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Услуга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– размещение (публикация) Статьи в Журнале на основании Заявки Автора.</w:t>
      </w:r>
    </w:p>
    <w:p w14:paraId="40F3CCB3" w14:textId="2912E302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Стороны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="00711168">
        <w:rPr>
          <w:rFonts w:eastAsia="Arial Unicode MS"/>
          <w:sz w:val="22"/>
          <w:szCs w:val="22"/>
          <w:u w:color="000000"/>
          <w:lang w:val="ru-RU"/>
        </w:rPr>
        <w:t>–</w:t>
      </w:r>
      <w:r w:rsidRPr="00381946">
        <w:rPr>
          <w:rFonts w:eastAsia="Arial Unicode MS"/>
          <w:sz w:val="22"/>
          <w:szCs w:val="22"/>
          <w:u w:color="000000"/>
          <w:lang w:val="ru-RU"/>
        </w:rPr>
        <w:t xml:space="preserve"> Автор и Издатель.</w:t>
      </w:r>
    </w:p>
    <w:p w14:paraId="0DFB74C1" w14:textId="77777777" w:rsidR="00B175A4" w:rsidRPr="0038194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</w:p>
    <w:p w14:paraId="02BAC517" w14:textId="77777777" w:rsidR="00B175A4" w:rsidRPr="00381946" w:rsidRDefault="00B175A4" w:rsidP="003B07F6">
      <w:pPr>
        <w:tabs>
          <w:tab w:val="right" w:pos="8920"/>
        </w:tabs>
        <w:spacing w:after="120" w:line="230" w:lineRule="auto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  <w:r w:rsidRPr="00381946">
        <w:rPr>
          <w:rFonts w:eastAsia="Arial Unicode MS"/>
          <w:b/>
          <w:sz w:val="22"/>
          <w:szCs w:val="22"/>
          <w:u w:color="000000"/>
          <w:lang w:val="ru-RU"/>
        </w:rPr>
        <w:t>3. Предмет соглашения (Оферты)</w:t>
      </w:r>
    </w:p>
    <w:p w14:paraId="5227C6F1" w14:textId="77777777" w:rsidR="00B175A4" w:rsidRPr="00C65A0F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3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.1. По настоящему </w:t>
      </w:r>
      <w:r>
        <w:rPr>
          <w:rFonts w:eastAsia="Arial Unicode MS"/>
          <w:sz w:val="22"/>
          <w:szCs w:val="22"/>
          <w:u w:color="000000"/>
          <w:lang w:val="ru-RU"/>
        </w:rPr>
        <w:t>Соглашению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>
        <w:rPr>
          <w:rFonts w:eastAsia="Arial Unicode MS"/>
          <w:sz w:val="22"/>
          <w:szCs w:val="22"/>
          <w:u w:color="000000"/>
          <w:lang w:val="ru-RU"/>
        </w:rPr>
        <w:t>Автор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предоставляет безвозмездно </w:t>
      </w:r>
      <w:r>
        <w:rPr>
          <w:rFonts w:eastAsia="Arial Unicode MS"/>
          <w:sz w:val="22"/>
          <w:szCs w:val="22"/>
          <w:u w:color="000000"/>
          <w:lang w:val="ru-RU"/>
        </w:rPr>
        <w:t>Издателю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права, перечисленные в п.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4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.1, </w:t>
      </w:r>
      <w:r>
        <w:rPr>
          <w:rFonts w:eastAsia="Arial Unicode MS"/>
          <w:sz w:val="22"/>
          <w:szCs w:val="22"/>
          <w:u w:color="000000"/>
          <w:lang w:val="ru-RU"/>
        </w:rPr>
        <w:t>на использование Статьи,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в обусловленных </w:t>
      </w:r>
      <w:r>
        <w:rPr>
          <w:rFonts w:eastAsia="Arial Unicode MS"/>
          <w:sz w:val="22"/>
          <w:szCs w:val="22"/>
          <w:u w:color="000000"/>
          <w:lang w:val="ru-RU"/>
        </w:rPr>
        <w:t>соглашением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пределах и на определенный договором срок.</w:t>
      </w:r>
    </w:p>
    <w:p w14:paraId="5B07DF3F" w14:textId="77777777" w:rsidR="00B175A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3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.2. </w:t>
      </w:r>
      <w:r>
        <w:rPr>
          <w:rFonts w:eastAsia="Arial Unicode MS"/>
          <w:sz w:val="22"/>
          <w:szCs w:val="22"/>
          <w:u w:color="000000"/>
          <w:lang w:val="ru-RU"/>
        </w:rPr>
        <w:t>Автор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гарантирует, что он облад</w:t>
      </w:r>
      <w:r>
        <w:rPr>
          <w:rFonts w:eastAsia="Arial Unicode MS"/>
          <w:sz w:val="22"/>
          <w:szCs w:val="22"/>
          <w:u w:color="000000"/>
          <w:lang w:val="ru-RU"/>
        </w:rPr>
        <w:t>ает исключительным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прав</w:t>
      </w:r>
      <w:r>
        <w:rPr>
          <w:rFonts w:eastAsia="Arial Unicode MS"/>
          <w:sz w:val="22"/>
          <w:szCs w:val="22"/>
          <w:u w:color="000000"/>
          <w:lang w:val="ru-RU"/>
        </w:rPr>
        <w:t>о</w:t>
      </w:r>
      <w:r w:rsidRPr="00C65A0F">
        <w:rPr>
          <w:rFonts w:eastAsia="Arial Unicode MS"/>
          <w:sz w:val="22"/>
          <w:szCs w:val="22"/>
          <w:u w:color="000000"/>
          <w:lang w:val="ru-RU"/>
        </w:rPr>
        <w:t>м на передаваем</w:t>
      </w:r>
      <w:r>
        <w:rPr>
          <w:rFonts w:eastAsia="Arial Unicode MS"/>
          <w:sz w:val="22"/>
          <w:szCs w:val="22"/>
          <w:u w:color="000000"/>
          <w:lang w:val="ru-RU"/>
        </w:rPr>
        <w:t>ую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>
        <w:rPr>
          <w:rFonts w:eastAsia="Arial Unicode MS"/>
          <w:sz w:val="22"/>
          <w:szCs w:val="22"/>
          <w:u w:color="000000"/>
          <w:lang w:val="ru-RU"/>
        </w:rPr>
        <w:t>Издателю</w:t>
      </w:r>
      <w:r w:rsidRPr="00C65A0F"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>
        <w:rPr>
          <w:rFonts w:eastAsia="Arial Unicode MS"/>
          <w:sz w:val="22"/>
          <w:szCs w:val="22"/>
          <w:u w:color="000000"/>
          <w:lang w:val="ru-RU"/>
        </w:rPr>
        <w:t>Статью</w:t>
      </w:r>
      <w:r w:rsidRPr="00C65A0F">
        <w:rPr>
          <w:rFonts w:eastAsia="Arial Unicode MS"/>
          <w:sz w:val="22"/>
          <w:szCs w:val="22"/>
          <w:u w:color="000000"/>
          <w:lang w:val="ru-RU"/>
        </w:rPr>
        <w:t>.</w:t>
      </w:r>
    </w:p>
    <w:p w14:paraId="580C609B" w14:textId="77777777" w:rsidR="00B175A4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  <w:r w:rsidRPr="004E372D">
        <w:rPr>
          <w:rFonts w:eastAsia="Arial Unicode MS"/>
          <w:b/>
          <w:sz w:val="22"/>
          <w:szCs w:val="22"/>
          <w:u w:color="000000"/>
          <w:lang w:val="ru-RU"/>
        </w:rPr>
        <w:t>4. Права и обязанности Сторон</w:t>
      </w:r>
    </w:p>
    <w:p w14:paraId="6DE309A6" w14:textId="77777777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z w:val="22"/>
          <w:szCs w:val="22"/>
          <w:u w:color="000000"/>
          <w:lang w:val="ru-RU"/>
        </w:rPr>
      </w:pPr>
    </w:p>
    <w:p w14:paraId="39F6225C" w14:textId="77777777" w:rsidR="00B175A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4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.1. </w:t>
      </w:r>
      <w:r>
        <w:rPr>
          <w:rFonts w:eastAsia="Arial Unicode MS"/>
          <w:sz w:val="22"/>
          <w:szCs w:val="22"/>
          <w:u w:color="000000"/>
          <w:lang w:val="ru-RU"/>
        </w:rPr>
        <w:t>Автор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предоставляет </w:t>
      </w:r>
      <w:r>
        <w:rPr>
          <w:rFonts w:eastAsia="Arial Unicode MS"/>
          <w:sz w:val="22"/>
          <w:szCs w:val="22"/>
          <w:u w:color="000000"/>
          <w:lang w:val="ru-RU"/>
        </w:rPr>
        <w:t>Издателю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на срок 5 (пять) лет следующие права</w:t>
      </w:r>
      <w:r>
        <w:rPr>
          <w:rFonts w:eastAsia="Arial Unicode MS"/>
          <w:sz w:val="22"/>
          <w:szCs w:val="22"/>
          <w:u w:color="000000"/>
          <w:lang w:val="ru-RU"/>
        </w:rPr>
        <w:t>:</w:t>
      </w:r>
    </w:p>
    <w:p w14:paraId="32910368" w14:textId="1A59660F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 xml:space="preserve">4.1.1. публикация Статьи в Журнале в печатной версии и электронной копии на сайте </w:t>
      </w:r>
      <w:r w:rsidR="003B07F6">
        <w:rPr>
          <w:rFonts w:eastAsia="Arial Unicode MS"/>
          <w:sz w:val="22"/>
          <w:szCs w:val="22"/>
          <w:u w:color="000000"/>
          <w:lang w:val="ru-RU"/>
        </w:rPr>
        <w:t>СГУГиТ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(</w:t>
      </w:r>
      <w:hyperlink r:id="rId7" w:history="1">
        <w:r w:rsidR="003B07F6" w:rsidRPr="0079611C">
          <w:rPr>
            <w:rStyle w:val="a3"/>
            <w:rFonts w:eastAsia="Arial Unicode MS"/>
            <w:sz w:val="22"/>
            <w:szCs w:val="22"/>
            <w:lang w:val="ru-RU"/>
          </w:rPr>
          <w:t>https://vestnik.sgugit.ru/</w:t>
        </w:r>
      </w:hyperlink>
      <w:r w:rsidRPr="00C259A4">
        <w:rPr>
          <w:rFonts w:eastAsia="Arial Unicode MS"/>
          <w:sz w:val="22"/>
          <w:szCs w:val="22"/>
          <w:u w:color="000000"/>
          <w:lang w:val="ru-RU"/>
        </w:rPr>
        <w:t xml:space="preserve">) </w:t>
      </w:r>
      <w:r>
        <w:rPr>
          <w:rFonts w:eastAsia="Arial Unicode MS"/>
          <w:sz w:val="22"/>
          <w:szCs w:val="22"/>
          <w:u w:color="000000"/>
          <w:lang w:val="ru-RU"/>
        </w:rPr>
        <w:t>и других базах данных;</w:t>
      </w:r>
    </w:p>
    <w:p w14:paraId="003C7A69" w14:textId="31A2FC16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lastRenderedPageBreak/>
        <w:t>4.1.2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. право на воспроизведение </w:t>
      </w:r>
      <w:r>
        <w:rPr>
          <w:rFonts w:eastAsia="Arial Unicode MS"/>
          <w:sz w:val="22"/>
          <w:szCs w:val="22"/>
          <w:u w:color="000000"/>
          <w:lang w:val="ru-RU"/>
        </w:rPr>
        <w:t>Статьи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(опубликование, обнародование, дублирование, тиражирование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или иное размножение </w:t>
      </w:r>
      <w:r>
        <w:rPr>
          <w:rFonts w:eastAsia="Arial Unicode MS"/>
          <w:sz w:val="22"/>
          <w:szCs w:val="22"/>
          <w:u w:color="000000"/>
          <w:lang w:val="ru-RU"/>
        </w:rPr>
        <w:t>Статьи</w:t>
      </w:r>
      <w:r w:rsidRPr="004E372D">
        <w:rPr>
          <w:rFonts w:eastAsia="Arial Unicode MS"/>
          <w:sz w:val="22"/>
          <w:szCs w:val="22"/>
          <w:u w:color="000000"/>
          <w:lang w:val="ru-RU"/>
        </w:rPr>
        <w:t>) без ограничения тиража экземпляров</w:t>
      </w:r>
      <w:r>
        <w:rPr>
          <w:rFonts w:eastAsia="Arial Unicode MS"/>
          <w:sz w:val="22"/>
          <w:szCs w:val="22"/>
          <w:u w:color="000000"/>
          <w:lang w:val="ru-RU"/>
        </w:rPr>
        <w:t>, в том числе на электронных носите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лях, в электронных сетях и базах данных. При этом каждый экземпляр </w:t>
      </w:r>
      <w:r>
        <w:rPr>
          <w:rFonts w:eastAsia="Arial Unicode MS"/>
          <w:sz w:val="22"/>
          <w:szCs w:val="22"/>
          <w:u w:color="000000"/>
          <w:lang w:val="ru-RU"/>
        </w:rPr>
        <w:t>Статьи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должен содержать имя ав</w:t>
      </w:r>
      <w:r>
        <w:rPr>
          <w:rFonts w:eastAsia="Arial Unicode MS"/>
          <w:sz w:val="22"/>
          <w:szCs w:val="22"/>
          <w:u w:color="000000"/>
          <w:lang w:val="ru-RU"/>
        </w:rPr>
        <w:t>то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ра </w:t>
      </w:r>
      <w:r>
        <w:rPr>
          <w:rFonts w:eastAsia="Arial Unicode MS"/>
          <w:sz w:val="22"/>
          <w:szCs w:val="22"/>
          <w:u w:color="000000"/>
          <w:lang w:val="ru-RU"/>
        </w:rPr>
        <w:t>Статьи</w:t>
      </w:r>
      <w:r w:rsidRPr="004E372D">
        <w:rPr>
          <w:rFonts w:eastAsia="Arial Unicode MS"/>
          <w:sz w:val="22"/>
          <w:szCs w:val="22"/>
          <w:u w:color="000000"/>
          <w:lang w:val="ru-RU"/>
        </w:rPr>
        <w:t>;</w:t>
      </w:r>
    </w:p>
    <w:p w14:paraId="2B30C884" w14:textId="77777777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4.1.3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. право на распространение </w:t>
      </w:r>
      <w:r>
        <w:rPr>
          <w:rFonts w:eastAsia="Arial Unicode MS"/>
          <w:sz w:val="22"/>
          <w:szCs w:val="22"/>
          <w:u w:color="000000"/>
          <w:lang w:val="ru-RU"/>
        </w:rPr>
        <w:t>Статьи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любым способом;</w:t>
      </w:r>
    </w:p>
    <w:p w14:paraId="0989368A" w14:textId="75EA4B6D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4.1.4</w:t>
      </w:r>
      <w:r w:rsidRPr="004E372D">
        <w:rPr>
          <w:rFonts w:eastAsia="Arial Unicode MS"/>
          <w:sz w:val="22"/>
          <w:szCs w:val="22"/>
          <w:u w:color="000000"/>
          <w:lang w:val="ru-RU"/>
        </w:rPr>
        <w:t>. право на перевод</w:t>
      </w:r>
      <w:r w:rsidR="003B07F6">
        <w:rPr>
          <w:rFonts w:eastAsia="Arial Unicode MS"/>
          <w:sz w:val="22"/>
          <w:szCs w:val="22"/>
          <w:u w:color="000000"/>
          <w:lang w:val="ru-RU"/>
        </w:rPr>
        <w:t>,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внесение изменений в </w:t>
      </w:r>
      <w:r>
        <w:rPr>
          <w:rFonts w:eastAsia="Arial Unicode MS"/>
          <w:sz w:val="22"/>
          <w:szCs w:val="22"/>
          <w:u w:color="000000"/>
          <w:lang w:val="ru-RU"/>
        </w:rPr>
        <w:t>Статью</w:t>
      </w:r>
      <w:r w:rsidRPr="004E372D">
        <w:rPr>
          <w:rFonts w:eastAsia="Arial Unicode MS"/>
          <w:sz w:val="22"/>
          <w:szCs w:val="22"/>
          <w:u w:color="000000"/>
          <w:lang w:val="ru-RU"/>
        </w:rPr>
        <w:t>,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в том числе в название</w:t>
      </w:r>
      <w:r w:rsidR="003B07F6">
        <w:rPr>
          <w:rFonts w:eastAsia="Arial Unicode MS"/>
          <w:sz w:val="22"/>
          <w:szCs w:val="22"/>
          <w:u w:color="000000"/>
          <w:lang w:val="ru-RU"/>
        </w:rPr>
        <w:t>,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и редакционн</w:t>
      </w:r>
      <w:r w:rsidR="003B07F6">
        <w:rPr>
          <w:rFonts w:eastAsia="Arial Unicode MS"/>
          <w:sz w:val="22"/>
          <w:szCs w:val="22"/>
          <w:u w:color="000000"/>
          <w:lang w:val="ru-RU"/>
        </w:rPr>
        <w:t xml:space="preserve">ую </w:t>
      </w:r>
      <w:r>
        <w:rPr>
          <w:rFonts w:eastAsia="Arial Unicode MS"/>
          <w:sz w:val="22"/>
          <w:szCs w:val="22"/>
          <w:u w:color="000000"/>
          <w:lang w:val="ru-RU"/>
        </w:rPr>
        <w:t>правк</w:t>
      </w:r>
      <w:r w:rsidR="003B07F6">
        <w:rPr>
          <w:rFonts w:eastAsia="Arial Unicode MS"/>
          <w:sz w:val="22"/>
          <w:szCs w:val="22"/>
          <w:u w:color="000000"/>
          <w:lang w:val="ru-RU"/>
        </w:rPr>
        <w:t>у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текста,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не представляющих собой его переработку;</w:t>
      </w:r>
    </w:p>
    <w:p w14:paraId="6FFE120A" w14:textId="77777777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4.1.5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. право на публичный показ </w:t>
      </w:r>
      <w:r>
        <w:rPr>
          <w:rFonts w:eastAsia="Arial Unicode MS"/>
          <w:sz w:val="22"/>
          <w:szCs w:val="22"/>
          <w:u w:color="000000"/>
          <w:lang w:val="ru-RU"/>
        </w:rPr>
        <w:t>Статьи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и демонстрацию е</w:t>
      </w:r>
      <w:r>
        <w:rPr>
          <w:rFonts w:eastAsia="Arial Unicode MS"/>
          <w:sz w:val="22"/>
          <w:szCs w:val="22"/>
          <w:u w:color="000000"/>
          <w:lang w:val="ru-RU"/>
        </w:rPr>
        <w:t>е</w:t>
      </w:r>
      <w:r w:rsidRPr="004E372D">
        <w:rPr>
          <w:rFonts w:eastAsia="Arial Unicode MS"/>
          <w:sz w:val="22"/>
          <w:szCs w:val="22"/>
          <w:u w:color="000000"/>
          <w:lang w:val="ru-RU"/>
        </w:rPr>
        <w:t xml:space="preserve"> в информационных, рекламных и прочих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4E372D">
        <w:rPr>
          <w:rFonts w:eastAsia="Arial Unicode MS"/>
          <w:sz w:val="22"/>
          <w:szCs w:val="22"/>
          <w:u w:color="000000"/>
          <w:lang w:val="ru-RU"/>
        </w:rPr>
        <w:t>целях;</w:t>
      </w:r>
    </w:p>
    <w:p w14:paraId="03062B77" w14:textId="345F2D1E" w:rsidR="00B175A4" w:rsidRPr="004E372D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4.1.6</w:t>
      </w:r>
      <w:r w:rsidRPr="004E372D">
        <w:rPr>
          <w:rFonts w:eastAsia="Arial Unicode MS"/>
          <w:sz w:val="22"/>
          <w:szCs w:val="22"/>
          <w:u w:color="000000"/>
          <w:lang w:val="ru-RU"/>
        </w:rPr>
        <w:t>. право на доведение до всеобщего сведения.</w:t>
      </w:r>
    </w:p>
    <w:p w14:paraId="1EBE2B88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4.2. Если ни одна из Сторон не направит другой Стороне письменное уведомление о расторжении Соглашения не позднее, чем за два месяца до окончания предписанного пятилетнего срока, то срок действия прав Издателя на Статью автоматически пролонгируется на аналогичный срок. Количество пролонгаций не ограничено.</w:t>
      </w:r>
    </w:p>
    <w:p w14:paraId="0098C155" w14:textId="54ADAEFC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4.3. Срок, указанный в п. 4.1. Соглашения</w:t>
      </w:r>
      <w:r w:rsidR="003B07F6"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,</w:t>
      </w: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 xml:space="preserve"> не может превышать срок действия исключительного права на Статью Автора. В случае отчуждения исключительного права Автор обязан в письменном виде уведомить Издателя о прекращении действия его прав в отношении Статьи или их составных частей не менее чем за три месяца до такого прекращения.</w:t>
      </w:r>
    </w:p>
    <w:p w14:paraId="79126A65" w14:textId="62238AB2" w:rsidR="00B175A4" w:rsidRPr="003B07F6" w:rsidRDefault="00B175A4" w:rsidP="005B38F4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4.4. Автор гарантирует, что Статья, права на использование которой переданы Издателю по</w:t>
      </w:r>
      <w:r w:rsidR="005B38F4">
        <w:rPr>
          <w:rFonts w:eastAsia="Arial Unicode MS"/>
          <w:spacing w:val="-4"/>
          <w:sz w:val="22"/>
          <w:szCs w:val="22"/>
          <w:u w:color="000000"/>
          <w:lang w:val="ru-RU"/>
        </w:rPr>
        <w:t xml:space="preserve"> </w:t>
      </w: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настоящему Соглашению, является оригинальным произведением Автора.</w:t>
      </w:r>
    </w:p>
    <w:p w14:paraId="52889A8E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4.5. Автор гарантирует, что данная Статья никому ранее официально (т.е. по формально заключенному договору) не передавалась для воспроизведения и иного использования.</w:t>
      </w:r>
    </w:p>
    <w:p w14:paraId="5D9E08C9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4.6. Автор гарантирует,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лицами и организациями, и что использование данных результатов и фактов не нарушит интеллектуальных прав этих лиц и организаций.</w:t>
      </w:r>
    </w:p>
    <w:p w14:paraId="12C3E0A3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4.7. Автор гарантирует, что Статья не содержит материалы, не подлежащие опубликованию в открытой печати в соответствии с действующими законодательными актами РФ, и ее опубликование и распространение не приведут к разглашению секретной (конфиденциальной) информации (включая государственную тайну).</w:t>
      </w:r>
    </w:p>
    <w:p w14:paraId="7F8D89FA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4.8. Автор передает права Издателю по настоящему Соглашению на основе неисключительной лицензии. Автор гарантирует, что не предоставит лицензию на использование Статьи третьему лицу до даты первой публикации произведения Издателю.</w:t>
      </w:r>
    </w:p>
    <w:p w14:paraId="73F347EF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 xml:space="preserve">4.9. Издатель обязуется соблюдать предусмотренные действующим законодательством авторские права, права Автора, а также осуществлять их защиту и принимать все возможные меры для предупреждения нарушения авторских прав третьими лицами. </w:t>
      </w:r>
    </w:p>
    <w:p w14:paraId="571B8F7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4.10. Издатель имеет право:</w:t>
      </w:r>
    </w:p>
    <w:p w14:paraId="575AA004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осуществлять техническое и литературное редактирование Статьи, не изменяющее ее (основное содержание);</w:t>
      </w:r>
    </w:p>
    <w:p w14:paraId="4AB99B9C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проводить экспертизу Статьи и предлагать Автору внести необходимые изменения, до выполнения которых Статья не будет размещена в Журнале;</w:t>
      </w:r>
    </w:p>
    <w:p w14:paraId="4D93879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при любом последующем разрешенном использовании Автором (и/или иными лицами) Журнала и/или Статьи (в том числе любой ее отдельной части, фрагмента) требовать от указанных лиц указания ссылки на Журнал, Издателя, Автора или иных обладателей авторских прав, название Статьи, номер Журнала и год опубликования, указанные в Журнале;</w:t>
      </w:r>
    </w:p>
    <w:p w14:paraId="1FC77A93" w14:textId="306857CF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устанавливать правила (условия) приема и публикации материалов в Журнале. Редколлегии Журнала принадлежат права отбора и/или отклонения материалов, направляемых в редакцию Журнала с целью их публикации. Рукопись (материальный носитель), направляемая Автором в Редакцию Журнала, возврату не подлежит. Редакция Журнала в переписку по вопросам отклонения Статьи Редколлегией Журнала не вступает;</w:t>
      </w:r>
    </w:p>
    <w:p w14:paraId="42B61DE3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временно приостановить оказание Автору услуг по Соглашению по техническим, технологическим или иным причинам, препятствующим оказанию услуг, на время устранения таких причин;</w:t>
      </w:r>
    </w:p>
    <w:p w14:paraId="5FA5680D" w14:textId="77777777" w:rsidR="00B175A4" w:rsidRPr="00CC174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CC1744">
        <w:rPr>
          <w:rFonts w:eastAsia="Arial Unicode MS"/>
          <w:sz w:val="22"/>
          <w:szCs w:val="22"/>
          <w:u w:color="000000"/>
          <w:lang w:val="ru-RU"/>
        </w:rPr>
        <w:t>– приостановить оказание услуг по Соглашению в одностороннем внесудебном порядке в случаях:</w:t>
      </w:r>
    </w:p>
    <w:p w14:paraId="6795ABB6" w14:textId="77777777" w:rsidR="00B175A4" w:rsidRPr="00CC174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CC1744">
        <w:rPr>
          <w:rFonts w:eastAsia="Arial Unicode MS"/>
          <w:sz w:val="22"/>
          <w:szCs w:val="22"/>
          <w:u w:color="000000"/>
          <w:lang w:val="ru-RU"/>
        </w:rPr>
        <w:t>а) если Статья не соответствует тематике Журнала (или какой-либо его части), либо представленный материал недостаточен для самостоятельной публикации, либо оформление Статьи не отвечает предъявляемым требованиям;</w:t>
      </w:r>
    </w:p>
    <w:p w14:paraId="73E96205" w14:textId="77777777" w:rsidR="00B175A4" w:rsidRPr="00CC174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CC1744">
        <w:rPr>
          <w:rFonts w:eastAsia="Arial Unicode MS"/>
          <w:sz w:val="22"/>
          <w:szCs w:val="22"/>
          <w:u w:color="000000"/>
          <w:lang w:val="ru-RU"/>
        </w:rPr>
        <w:t>б) нарушения Автором иных обязательств, принятых в соответствии с Офертой;</w:t>
      </w:r>
    </w:p>
    <w:p w14:paraId="5B625226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CC1744">
        <w:rPr>
          <w:rFonts w:eastAsia="Arial Unicode MS"/>
          <w:sz w:val="22"/>
          <w:szCs w:val="22"/>
          <w:u w:color="000000"/>
          <w:lang w:val="ru-RU"/>
        </w:rPr>
        <w:lastRenderedPageBreak/>
        <w:t xml:space="preserve">– вносить изменения в </w:t>
      </w: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Оферту в установленном Офертой порядке.</w:t>
      </w:r>
    </w:p>
    <w:p w14:paraId="3A623D06" w14:textId="3F5DD6EB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4.1</w:t>
      </w:r>
      <w:r w:rsidR="003B07F6"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1</w:t>
      </w: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. В случае опубликования Произведения в составе издания, осуществляемого Издателем (выпуска научного журнала), и распространения экземпляров издания на основании положений п. 3.1, 4.1, 4.2 Соглашения Издатель не предоставляет Автору печатные экземпляры на безвозмездной основе. Для доступа Автора к опубликованному Произведению Издатель размещает его в составе полнотекстового электронного экземпляра издания на официальном сайте издания.</w:t>
      </w:r>
    </w:p>
    <w:p w14:paraId="65CBD43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</w:p>
    <w:p w14:paraId="57981A7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b/>
          <w:spacing w:val="-4"/>
          <w:sz w:val="22"/>
          <w:szCs w:val="22"/>
          <w:u w:color="000000"/>
          <w:lang w:val="ru-RU"/>
        </w:rPr>
        <w:t>5. Акцепт Оферты и заключение Соглашения</w:t>
      </w:r>
    </w:p>
    <w:p w14:paraId="013B3533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</w:p>
    <w:p w14:paraId="57749854" w14:textId="261EDD5A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 xml:space="preserve">5.1. Настоящее Соглашение вступает в силу с момента его заключения, когда Автор производит Акцепт Оферты путем отправки Статьи на электронный адрес </w:t>
      </w:r>
      <w:r w:rsidR="003B07F6"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 xml:space="preserve">vestnik@ssga.ru или через онлайн-систему приема статей </w:t>
      </w: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и заключено на 5 лет.</w:t>
      </w:r>
    </w:p>
    <w:p w14:paraId="619BBE1B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</w:p>
    <w:p w14:paraId="2ED8FB02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b/>
          <w:spacing w:val="-4"/>
          <w:sz w:val="22"/>
          <w:szCs w:val="22"/>
          <w:u w:color="000000"/>
          <w:lang w:val="ru-RU"/>
        </w:rPr>
        <w:t>6. Порядок изменения и расторжения Соглашения</w:t>
      </w:r>
    </w:p>
    <w:p w14:paraId="55225677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</w:p>
    <w:p w14:paraId="215BEBCC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6.1. Издатель вправе в одностороннем порядке изменять условия настоящего Соглашения, предварительно, не менее чем за 10 (десять) календарных дней до вступления в силу соответствующих изменений, известив об этом Автора через сайт Журнала или путем направления извещения посредством электронной почты на адрес электронной почты Автора, указанный в Заявке Автора. Изменения вступают в силу с даты, указанной в соответствующем извещении.</w:t>
      </w:r>
    </w:p>
    <w:p w14:paraId="5E71BF68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6.2. В случае несогласия Автора с изменениями условий настоящего Соглашения Автор вправе направить Издателю письменное уведомление об отказе от настоящего Соглашения до вступления в силу соответствующих изменений. В случае отсутствия письменного уведомления от Автора изменения считаются принятыми Автором, и Соглашение продолжает действовать с внесенными изменениями.</w:t>
      </w:r>
    </w:p>
    <w:p w14:paraId="4CC8F1DD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6.3. Настоящее Соглашение может быть расторгнуто досрочно:</w:t>
      </w:r>
    </w:p>
    <w:p w14:paraId="53F3998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по соглашению Сторон в любое время;</w:t>
      </w:r>
    </w:p>
    <w:p w14:paraId="4354CB1F" w14:textId="091E9D71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по иным основаниям, предусмотренным настоящим Соглашением и законодательством РФ.</w:t>
      </w:r>
    </w:p>
    <w:p w14:paraId="27013543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6.4. Автор вправе в одностороннем порядке отказаться от исполнения настоящего Соглашения, направив Издателю соответствующее уведомление в письменной форме не менее чем за 60 (шестьдесят) календарных дней до предполагаемой даты публикации статьи Автора в Журнале.</w:t>
      </w:r>
    </w:p>
    <w:p w14:paraId="74650C6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6.5. Прекращение срока действия Соглашения по любому основанию не освобождает Стороны от ответственности за нарушения условий Соглашения, возникшие в течение срока его действия.</w:t>
      </w:r>
    </w:p>
    <w:p w14:paraId="6398B23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</w:p>
    <w:p w14:paraId="73F8CA4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b/>
          <w:spacing w:val="-4"/>
          <w:sz w:val="22"/>
          <w:szCs w:val="22"/>
          <w:u w:color="000000"/>
          <w:lang w:val="ru-RU"/>
        </w:rPr>
        <w:t>7. Ответственность</w:t>
      </w:r>
    </w:p>
    <w:p w14:paraId="2A74124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</w:p>
    <w:p w14:paraId="41ED1E28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7.1. За неисполнение или ненадлежащее исполнение своих обязательств по Соглашению Стороны несут ответственность в соответствии с действующим законодательством РФ.</w:t>
      </w:r>
    </w:p>
    <w:p w14:paraId="40AAB68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7.2. Все сведения, предоставленные Автором, должны быть достоверными. Автор отвечает за достоверность и полноту передаваемых им Издателю сведений. При использовании недостоверных сведений, полученных от Автора, Издатель не несет ответственности за негативные последствия, вызванные его действиями на основании предоставленных недостоверных сведений.</w:t>
      </w:r>
    </w:p>
    <w:p w14:paraId="702841C3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7.3. Автор самостоятельно несет всю ответственность за соблюдение требований законодательства о рекламе, о защите авторских и смежных прав, об охране товарных знаков и знаков обслуживания, о защите прав потребителей.</w:t>
      </w:r>
    </w:p>
    <w:p w14:paraId="536FB9F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7.4. Издатель не несет никакой ответственности по Соглашению за:</w:t>
      </w:r>
    </w:p>
    <w:p w14:paraId="003D462B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а) какие-либо действия, являющиеся прямым или косвенным результатом действий Автора;</w:t>
      </w:r>
    </w:p>
    <w:p w14:paraId="49B99D83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б) какие-либо убытки Автора вне зависимости от того, мог ли Издатель предвидеть возможность таких убытков или нет.</w:t>
      </w:r>
    </w:p>
    <w:p w14:paraId="70DC85C7" w14:textId="48B9691F" w:rsidR="00B175A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7.5. Издатель освобождается от ответственности за нарушение условий Соглашения, если такое нарушение вызвано действием обстоятельств непреодолимой силы (форс-мажор),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обстоятельства.</w:t>
      </w:r>
    </w:p>
    <w:p w14:paraId="0C029E56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</w:p>
    <w:p w14:paraId="77EB167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b/>
          <w:spacing w:val="-4"/>
          <w:sz w:val="22"/>
          <w:szCs w:val="22"/>
          <w:u w:color="000000"/>
          <w:lang w:val="ru-RU"/>
        </w:rPr>
        <w:t>8. Порядок разрешения споров</w:t>
      </w:r>
    </w:p>
    <w:p w14:paraId="10C8D069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</w:p>
    <w:p w14:paraId="02EFFA3B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8.1. Споры и разногласия будут решаться Сторонами путем переговоров, а в случае недостижения согласия – в соответствии с действующим законодательством Российской Федерации.</w:t>
      </w:r>
    </w:p>
    <w:p w14:paraId="4B5F51BF" w14:textId="6BC756DE" w:rsidR="00B175A4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lastRenderedPageBreak/>
        <w:t>8.2. При наличии неурегулированных разногласий Сторон споры разрешаются в суде по месту нахождения Издателя в соответствии с действующим законодательством Российской Федерации.</w:t>
      </w:r>
    </w:p>
    <w:p w14:paraId="5B50D9A4" w14:textId="77777777" w:rsidR="004A3595" w:rsidRDefault="004A3595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</w:p>
    <w:p w14:paraId="22CFDB97" w14:textId="5FB5C4EE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b/>
          <w:spacing w:val="-4"/>
          <w:sz w:val="22"/>
          <w:szCs w:val="22"/>
          <w:u w:color="000000"/>
          <w:lang w:val="ru-RU"/>
        </w:rPr>
        <w:t>9. Прочие условия</w:t>
      </w:r>
    </w:p>
    <w:p w14:paraId="1B27FA1D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center"/>
        <w:outlineLvl w:val="0"/>
        <w:rPr>
          <w:rFonts w:eastAsia="Arial Unicode MS"/>
          <w:b/>
          <w:spacing w:val="-4"/>
          <w:sz w:val="22"/>
          <w:szCs w:val="22"/>
          <w:u w:color="000000"/>
          <w:lang w:val="ru-RU"/>
        </w:rPr>
      </w:pPr>
    </w:p>
    <w:p w14:paraId="67B2DE3C" w14:textId="1DF08AEC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9.1. Любые уведомления, сообщения, запросы и т.п. (за исключением документов, которые должны быть направлены в виде подлинных оригиналов в соответствии с законодательством РФ) считаются полученными Автором, если они были переданы (направлены) Издателем через сайт журнала (в том числе путем публикации), по факсу, по электронной почте, указанной в Заявке и по другим каналам связи. Стороны признают юридическую силу уведомлений, сообщений, запросов и т.п., переданных (направленных) указанными способами.</w:t>
      </w:r>
    </w:p>
    <w:p w14:paraId="54048A5F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9.2. В случае предъявления к Издателю требований, связанных с нарушением исключительных авторских и иных прав интеллектуальной собственности третьих лиц при создании Статьи или в связи с заключением Автором настоящего Соглашения, Автор обязуется:</w:t>
      </w:r>
    </w:p>
    <w:p w14:paraId="4D3D51E7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немедленно, после получения уведомления Издателя,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14:paraId="447BDA44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– возместить Издателю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авторских и иных прав интеллектуальной собственности, а также иные убытки, понесенные Издателем в связи с несоблюдением Автором гарантий, предоставленных ими по настоящему Соглашению.</w:t>
      </w:r>
    </w:p>
    <w:p w14:paraId="5E714A41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9.3. В соответствии со ст. 6. ФЗ «О персональных данных» № 152-ФЗ от 27 июля 2006 года в период с момента заключения настоящего Соглашения и до прекращения обязательств Сторон по настоящему Соглашению Автор выражает согласие на обработку Издателем следующих персональных данных Автора: фамилия, имя, отчество; индивидуальный номер налогоплательщика (ИНН); дата и место рождения; сведения о гражданстве; реквизиты документов, удостоверяющих личность; адреса места регистрации и фактического места жительства; адреса электронной почты; почтовый адрес с индексом; номера контактных телефонов; номера факсов; сведения о местах работы.</w:t>
      </w:r>
    </w:p>
    <w:p w14:paraId="3B3A7A8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9.4. Издатель вправе производить обработку указанных персональных данных в целях исполнения настоящего Соглашения, в том числе выполнения информационно-справочного обслуживания Автора.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4D7A6700" w14:textId="77777777" w:rsidR="00B175A4" w:rsidRP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pacing w:val="-4"/>
          <w:sz w:val="22"/>
          <w:szCs w:val="22"/>
          <w:u w:color="000000"/>
          <w:lang w:val="ru-RU"/>
        </w:rPr>
      </w:pPr>
      <w:r w:rsidRPr="003B07F6">
        <w:rPr>
          <w:rFonts w:eastAsia="Arial Unicode MS"/>
          <w:spacing w:val="-4"/>
          <w:sz w:val="22"/>
          <w:szCs w:val="22"/>
          <w:u w:color="000000"/>
          <w:lang w:val="ru-RU"/>
        </w:rPr>
        <w:t>9.5. Автор вправе отозвать согласие на обработку персональных данных, направив Издателю соответствующее уведомление в случаях, предусмотренных законодательством РФ. При получении указанного уведомления Издатель вправе приостановить оказание услуг.</w:t>
      </w:r>
    </w:p>
    <w:p w14:paraId="6BCE576B" w14:textId="77777777" w:rsidR="00B175A4" w:rsidRPr="00BE6743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</w:p>
    <w:p w14:paraId="65FC9DB4" w14:textId="7D46BDB4" w:rsidR="00B175A4" w:rsidRPr="00BE6743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BE6743">
        <w:rPr>
          <w:rFonts w:eastAsia="Arial Unicode MS"/>
          <w:sz w:val="22"/>
          <w:szCs w:val="22"/>
          <w:u w:color="000000"/>
          <w:lang w:val="ru-RU"/>
        </w:rPr>
        <w:t>1</w:t>
      </w:r>
      <w:r w:rsidR="003B07F6">
        <w:rPr>
          <w:rFonts w:eastAsia="Arial Unicode MS"/>
          <w:sz w:val="22"/>
          <w:szCs w:val="22"/>
          <w:u w:color="000000"/>
          <w:lang w:val="ru-RU"/>
        </w:rPr>
        <w:t>0</w:t>
      </w:r>
      <w:r w:rsidRPr="00BE6743">
        <w:rPr>
          <w:rFonts w:eastAsia="Arial Unicode MS"/>
          <w:sz w:val="22"/>
          <w:szCs w:val="22"/>
          <w:u w:color="000000"/>
          <w:lang w:val="ru-RU"/>
        </w:rPr>
        <w:t>. Юридический адрес и реквизиты Издателя</w:t>
      </w:r>
    </w:p>
    <w:p w14:paraId="30AC184B" w14:textId="5CFC19A5" w:rsid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Федеральное государственное бюджетное образовательное учреждение высшего образования «Сибирский государственный университет геосистем и технологий» (ФГБОУ ВО «СГУГиТ»)</w:t>
      </w:r>
    </w:p>
    <w:p w14:paraId="2165A4F5" w14:textId="77777777" w:rsidR="003B07F6" w:rsidRDefault="00B175A4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BE6743">
        <w:rPr>
          <w:rFonts w:eastAsia="Arial Unicode MS"/>
          <w:sz w:val="22"/>
          <w:szCs w:val="22"/>
          <w:u w:color="000000"/>
          <w:lang w:val="ru-RU"/>
        </w:rPr>
        <w:t xml:space="preserve">Адрес: </w:t>
      </w:r>
      <w:r w:rsidR="003B07F6" w:rsidRPr="003B07F6">
        <w:rPr>
          <w:rFonts w:eastAsia="Arial Unicode MS"/>
          <w:sz w:val="22"/>
          <w:szCs w:val="22"/>
          <w:u w:color="000000"/>
          <w:lang w:val="ru-RU"/>
        </w:rPr>
        <w:t>630108, г. Новосибирск, ул. Плахотного, д. 10</w:t>
      </w:r>
    </w:p>
    <w:p w14:paraId="7495F97A" w14:textId="40FB5B65" w:rsidR="003B07F6" w:rsidRPr="005B38F4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</w:rPr>
      </w:pPr>
      <w:r>
        <w:rPr>
          <w:rFonts w:eastAsia="Arial Unicode MS"/>
          <w:sz w:val="22"/>
          <w:szCs w:val="22"/>
          <w:u w:color="000000"/>
          <w:lang w:val="ru-RU"/>
        </w:rPr>
        <w:t>Тел</w:t>
      </w:r>
      <w:r w:rsidRPr="005B38F4">
        <w:rPr>
          <w:rFonts w:eastAsia="Arial Unicode MS"/>
          <w:sz w:val="22"/>
          <w:szCs w:val="22"/>
          <w:u w:color="000000"/>
        </w:rPr>
        <w:t>. +7 (383) 343-39-37</w:t>
      </w:r>
    </w:p>
    <w:p w14:paraId="05EE102E" w14:textId="23BA257D" w:rsid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</w:rPr>
      </w:pPr>
      <w:r>
        <w:rPr>
          <w:rFonts w:eastAsia="Arial Unicode MS"/>
          <w:sz w:val="22"/>
          <w:szCs w:val="22"/>
          <w:u w:color="000000"/>
        </w:rPr>
        <w:t>E-mail</w:t>
      </w:r>
      <w:r w:rsidRPr="003B07F6">
        <w:rPr>
          <w:rFonts w:eastAsia="Arial Unicode MS"/>
          <w:sz w:val="22"/>
          <w:szCs w:val="22"/>
          <w:u w:color="000000"/>
        </w:rPr>
        <w:t>:</w:t>
      </w:r>
      <w:r>
        <w:rPr>
          <w:rFonts w:eastAsia="Arial Unicode MS"/>
          <w:sz w:val="22"/>
          <w:szCs w:val="22"/>
          <w:u w:color="000000"/>
        </w:rPr>
        <w:t xml:space="preserve"> </w:t>
      </w:r>
      <w:hyperlink r:id="rId8" w:history="1">
        <w:r w:rsidRPr="0079611C">
          <w:rPr>
            <w:rStyle w:val="a3"/>
            <w:rFonts w:eastAsia="Arial Unicode MS"/>
            <w:sz w:val="22"/>
            <w:szCs w:val="22"/>
          </w:rPr>
          <w:t>rektorat@ssga.ru</w:t>
        </w:r>
      </w:hyperlink>
    </w:p>
    <w:p w14:paraId="20687777" w14:textId="59053F28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ИНН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B07F6">
        <w:rPr>
          <w:rFonts w:eastAsia="Arial Unicode MS"/>
          <w:sz w:val="22"/>
          <w:szCs w:val="22"/>
          <w:u w:color="000000"/>
          <w:lang w:val="ru-RU"/>
        </w:rPr>
        <w:t>5404105079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B07F6">
        <w:rPr>
          <w:rFonts w:eastAsia="Arial Unicode MS"/>
          <w:sz w:val="22"/>
          <w:szCs w:val="22"/>
          <w:u w:color="000000"/>
          <w:lang w:val="ru-RU"/>
        </w:rPr>
        <w:t>КПП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B07F6">
        <w:rPr>
          <w:rFonts w:eastAsia="Arial Unicode MS"/>
          <w:sz w:val="22"/>
          <w:szCs w:val="22"/>
          <w:u w:color="000000"/>
          <w:lang w:val="ru-RU"/>
        </w:rPr>
        <w:t>540401001</w:t>
      </w:r>
    </w:p>
    <w:p w14:paraId="4A1C24B4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УФК по Новосибирской области</w:t>
      </w:r>
    </w:p>
    <w:p w14:paraId="34B8DA58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СГУГиТ л/сч 20516Х54810</w:t>
      </w:r>
    </w:p>
    <w:p w14:paraId="329D2A5A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Счет 03214643000000015100</w:t>
      </w:r>
    </w:p>
    <w:p w14:paraId="526E8401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Банк получателя:</w:t>
      </w:r>
    </w:p>
    <w:p w14:paraId="74CAF4E0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ОКЦ № 1 Сибирского ГУ Банка России//УФК по Новосибирской области г. Новосибирска</w:t>
      </w:r>
    </w:p>
    <w:p w14:paraId="76BE66CA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БИК 015004950</w:t>
      </w:r>
    </w:p>
    <w:p w14:paraId="7E25CF84" w14:textId="77777777" w:rsidR="003B07F6" w:rsidRPr="003B07F6" w:rsidRDefault="003B07F6" w:rsidP="003B07F6">
      <w:pPr>
        <w:tabs>
          <w:tab w:val="right" w:pos="8920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  <w:r w:rsidRPr="003B07F6">
        <w:rPr>
          <w:rFonts w:eastAsia="Arial Unicode MS"/>
          <w:sz w:val="22"/>
          <w:szCs w:val="22"/>
          <w:u w:color="000000"/>
          <w:lang w:val="ru-RU"/>
        </w:rPr>
        <w:t>Счет 40102810445370000043</w:t>
      </w:r>
    </w:p>
    <w:p w14:paraId="3992C643" w14:textId="70434EEA" w:rsidR="003B07F6" w:rsidRDefault="003B07F6" w:rsidP="003B07F6">
      <w:pPr>
        <w:tabs>
          <w:tab w:val="right" w:pos="9638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</w:p>
    <w:p w14:paraId="61375081" w14:textId="77777777" w:rsidR="00CB4CFB" w:rsidRDefault="00CB4CFB" w:rsidP="003B07F6">
      <w:pPr>
        <w:tabs>
          <w:tab w:val="right" w:pos="9638"/>
        </w:tabs>
        <w:spacing w:line="230" w:lineRule="auto"/>
        <w:ind w:firstLine="709"/>
        <w:jc w:val="both"/>
        <w:outlineLvl w:val="0"/>
        <w:rPr>
          <w:rFonts w:eastAsia="Arial Unicode MS"/>
          <w:sz w:val="22"/>
          <w:szCs w:val="22"/>
          <w:u w:color="000000"/>
          <w:lang w:val="ru-RU"/>
        </w:rPr>
      </w:pPr>
    </w:p>
    <w:p w14:paraId="39BEDD8D" w14:textId="08A085BF" w:rsidR="008C45E6" w:rsidRPr="00B175A4" w:rsidRDefault="00B175A4" w:rsidP="003B07F6">
      <w:pPr>
        <w:tabs>
          <w:tab w:val="right" w:pos="9638"/>
        </w:tabs>
        <w:spacing w:line="230" w:lineRule="auto"/>
        <w:jc w:val="both"/>
        <w:outlineLvl w:val="0"/>
        <w:rPr>
          <w:lang w:val="ru-RU"/>
        </w:rPr>
      </w:pPr>
      <w:r>
        <w:rPr>
          <w:rFonts w:eastAsia="Arial Unicode MS"/>
          <w:sz w:val="22"/>
          <w:szCs w:val="22"/>
          <w:u w:color="000000"/>
          <w:lang w:val="ru-RU"/>
        </w:rPr>
        <w:t>РЕКТОР</w:t>
      </w:r>
      <w:r>
        <w:rPr>
          <w:rFonts w:eastAsia="Arial Unicode MS"/>
          <w:sz w:val="22"/>
          <w:szCs w:val="22"/>
          <w:u w:color="000000"/>
          <w:lang w:val="ru-RU"/>
        </w:rPr>
        <w:tab/>
      </w:r>
      <w:r w:rsidR="003B07F6">
        <w:rPr>
          <w:rFonts w:eastAsia="Arial Unicode MS"/>
          <w:sz w:val="22"/>
          <w:szCs w:val="22"/>
          <w:u w:color="000000"/>
          <w:lang w:val="ru-RU"/>
        </w:rPr>
        <w:t>С. С. Янкелевич</w:t>
      </w:r>
    </w:p>
    <w:sectPr w:rsidR="008C45E6" w:rsidRPr="00B175A4" w:rsidSect="00B175A4">
      <w:pgSz w:w="11906" w:h="16838"/>
      <w:pgMar w:top="1021" w:right="1134" w:bottom="1276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D1DD" w14:textId="77777777" w:rsidR="00182CC6" w:rsidRDefault="00182CC6" w:rsidP="005D38E5">
      <w:r>
        <w:separator/>
      </w:r>
    </w:p>
  </w:endnote>
  <w:endnote w:type="continuationSeparator" w:id="0">
    <w:p w14:paraId="4C5016B8" w14:textId="77777777" w:rsidR="00182CC6" w:rsidRDefault="00182CC6" w:rsidP="005D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F569" w14:textId="77777777" w:rsidR="00182CC6" w:rsidRDefault="00182CC6" w:rsidP="005D38E5">
      <w:r>
        <w:separator/>
      </w:r>
    </w:p>
  </w:footnote>
  <w:footnote w:type="continuationSeparator" w:id="0">
    <w:p w14:paraId="20297E11" w14:textId="77777777" w:rsidR="00182CC6" w:rsidRDefault="00182CC6" w:rsidP="005D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40"/>
    <w:rsid w:val="00182CC6"/>
    <w:rsid w:val="001C2796"/>
    <w:rsid w:val="003B07F6"/>
    <w:rsid w:val="00452640"/>
    <w:rsid w:val="004A3595"/>
    <w:rsid w:val="00554900"/>
    <w:rsid w:val="005B38F4"/>
    <w:rsid w:val="005D38E5"/>
    <w:rsid w:val="00711168"/>
    <w:rsid w:val="008C45E6"/>
    <w:rsid w:val="008E7ACB"/>
    <w:rsid w:val="00A21BAF"/>
    <w:rsid w:val="00AE6A94"/>
    <w:rsid w:val="00B175A4"/>
    <w:rsid w:val="00B7044B"/>
    <w:rsid w:val="00C71E0D"/>
    <w:rsid w:val="00CB4CFB"/>
    <w:rsid w:val="00E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B5380"/>
  <w15:chartTrackingRefBased/>
  <w15:docId w15:val="{49B7258C-0997-4C6D-8246-8CC193C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B175A4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character" w:styleId="a3">
    <w:name w:val="Hyperlink"/>
    <w:rsid w:val="00B175A4"/>
    <w:rPr>
      <w:color w:val="0000FF"/>
      <w:u w:val="single" w:color="0000FF"/>
    </w:rPr>
  </w:style>
  <w:style w:type="paragraph" w:styleId="a4">
    <w:name w:val="Body Text Indent"/>
    <w:basedOn w:val="a"/>
    <w:link w:val="a5"/>
    <w:rsid w:val="00B175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175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5D3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38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5D3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8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Unresolved Mention"/>
    <w:basedOn w:val="a0"/>
    <w:uiPriority w:val="99"/>
    <w:semiHidden/>
    <w:unhideWhenUsed/>
    <w:rsid w:val="00711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ssg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estnik.sgugi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tnik@ssg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2325</Words>
  <Characters>13259</Characters>
  <Application>Microsoft Office Word</Application>
  <DocSecurity>0</DocSecurity>
  <Lines>110</Lines>
  <Paragraphs>31</Paragraphs>
  <ScaleCrop>false</ScaleCrop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Горобцов Сергей Романович</cp:lastModifiedBy>
  <cp:revision>7</cp:revision>
  <cp:lastPrinted>2026-04-28T06:14:00Z</cp:lastPrinted>
  <dcterms:created xsi:type="dcterms:W3CDTF">2026-04-28T04:57:00Z</dcterms:created>
  <dcterms:modified xsi:type="dcterms:W3CDTF">2026-04-30T08:03:00Z</dcterms:modified>
</cp:coreProperties>
</file>